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6FBA" w14:textId="409A9F3A" w:rsidR="005864E1" w:rsidRPr="005864E1" w:rsidRDefault="005864E1" w:rsidP="005864E1">
      <w:pPr>
        <w:pStyle w:val="Heading1"/>
        <w:rPr>
          <w:rFonts w:ascii="Kirsty" w:eastAsia="Times New Roman" w:hAnsi="Kirsty" w:cs="Times New Roman"/>
          <w:color w:val="auto"/>
          <w:szCs w:val="24"/>
        </w:rPr>
      </w:pPr>
      <w:r w:rsidRPr="005864E1">
        <w:rPr>
          <w:rFonts w:ascii="Kirsty" w:eastAsia="Times New Roman" w:hAnsi="Kirsty"/>
          <w:color w:val="auto"/>
          <w:sz w:val="40"/>
        </w:rPr>
        <w:t xml:space="preserve">THE </w:t>
      </w:r>
      <w:r w:rsidR="00277585">
        <w:rPr>
          <w:rFonts w:ascii="Kirsty" w:eastAsia="Times New Roman" w:hAnsi="Kirsty"/>
          <w:color w:val="auto"/>
          <w:sz w:val="40"/>
        </w:rPr>
        <w:t>UMBRA HUNTERS</w:t>
      </w:r>
      <w:r w:rsidRPr="005864E1">
        <w:rPr>
          <w:rFonts w:ascii="Kirsty" w:eastAsia="Times New Roman" w:hAnsi="Kirsty"/>
          <w:color w:val="auto"/>
          <w:sz w:val="40"/>
        </w:rPr>
        <w:tab/>
      </w:r>
      <w:r w:rsidRPr="005864E1">
        <w:rPr>
          <w:rFonts w:ascii="Kirsty" w:eastAsia="Times New Roman" w:hAnsi="Kirsty"/>
          <w:color w:val="auto"/>
          <w:sz w:val="40"/>
        </w:rPr>
        <w:tab/>
      </w:r>
      <w:r w:rsidRPr="005864E1">
        <w:rPr>
          <w:rFonts w:ascii="Kirsty" w:eastAsia="Times New Roman" w:hAnsi="Kirsty"/>
          <w:color w:val="auto"/>
          <w:sz w:val="40"/>
        </w:rPr>
        <w:tab/>
      </w:r>
      <w:r w:rsidRPr="005864E1">
        <w:rPr>
          <w:rFonts w:ascii="Kirsty" w:eastAsia="Times New Roman" w:hAnsi="Kirsty"/>
          <w:color w:val="auto"/>
          <w:sz w:val="40"/>
        </w:rPr>
        <w:tab/>
      </w:r>
      <w:r w:rsidRPr="005864E1">
        <w:rPr>
          <w:rFonts w:ascii="Kirsty" w:eastAsia="Times New Roman" w:hAnsi="Kirsty"/>
          <w:color w:val="auto"/>
          <w:sz w:val="40"/>
        </w:rPr>
        <w:tab/>
        <w:t>TIER I</w:t>
      </w:r>
      <w:r w:rsidR="00277585">
        <w:rPr>
          <w:rFonts w:ascii="Kirsty" w:eastAsia="Times New Roman" w:hAnsi="Kirsty"/>
          <w:color w:val="auto"/>
          <w:sz w:val="40"/>
        </w:rPr>
        <w:t>I</w:t>
      </w:r>
    </w:p>
    <w:p w14:paraId="0CE51B66" w14:textId="3E45EF98" w:rsidR="005864E1" w:rsidRPr="005864E1" w:rsidRDefault="00277585" w:rsidP="005864E1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  <w:r>
        <w:rPr>
          <w:rFonts w:ascii="Cambria" w:eastAsia="Times New Roman" w:hAnsi="Cambria" w:cs="Arial"/>
          <w:i/>
          <w:iCs/>
          <w:color w:val="000000"/>
          <w:sz w:val="24"/>
        </w:rPr>
        <w:t>A fallen gang, given new life and new leadership. Loyal to the Circle of Flame.</w:t>
      </w:r>
    </w:p>
    <w:p w14:paraId="062E8A74" w14:textId="06DB3AA8" w:rsidR="005864E1" w:rsidRPr="005864E1" w:rsidRDefault="005864E1" w:rsidP="005864E1">
      <w:pPr>
        <w:pStyle w:val="Heading2"/>
        <w:spacing w:before="160" w:after="80"/>
        <w:rPr>
          <w:rFonts w:ascii="Kirsty" w:eastAsia="Times New Roman" w:hAnsi="Kirsty" w:cs="Times New Roman"/>
          <w:sz w:val="28"/>
          <w:szCs w:val="24"/>
        </w:rPr>
      </w:pPr>
      <w:r w:rsidRPr="005864E1">
        <w:rPr>
          <w:rFonts w:ascii="Kirsty" w:eastAsia="Times New Roman" w:hAnsi="Kirsty"/>
          <w:color w:val="auto"/>
        </w:rPr>
        <w:t>Faction Clocks</w:t>
      </w:r>
    </w:p>
    <w:p w14:paraId="42822A34" w14:textId="60517A6E" w:rsidR="005864E1" w:rsidRPr="005864E1" w:rsidRDefault="00277585" w:rsidP="005864E1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  <w:r>
        <w:rPr>
          <w:rFonts w:ascii="Cambria" w:eastAsia="Times New Roman" w:hAnsi="Cambria" w:cs="Arial"/>
          <w:color w:val="000000"/>
          <w:sz w:val="24"/>
        </w:rPr>
        <w:t>Gain occult knowledge from the Gondoliers (0/10)</w:t>
      </w:r>
      <w:r w:rsidR="005864E1">
        <w:rPr>
          <w:rFonts w:ascii="Cambria" w:eastAsia="Times New Roman" w:hAnsi="Cambria" w:cs="Arial"/>
          <w:color w:val="000000"/>
          <w:sz w:val="24"/>
        </w:rPr>
        <w:t>.</w:t>
      </w:r>
      <w:r w:rsidR="005864E1" w:rsidRPr="005864E1">
        <w:rPr>
          <w:rFonts w:ascii="Kirsty" w:eastAsia="Times New Roman" w:hAnsi="Kirsty" w:cs="Times New Roman"/>
          <w:noProof/>
          <w:sz w:val="28"/>
          <w:szCs w:val="24"/>
        </w:rPr>
        <w:t xml:space="preserve"> </w:t>
      </w:r>
    </w:p>
    <w:p w14:paraId="1699F139" w14:textId="28AC4E98" w:rsidR="005864E1" w:rsidRPr="005864E1" w:rsidRDefault="00277585" w:rsidP="005864E1">
      <w:pPr>
        <w:spacing w:after="200" w:line="240" w:lineRule="auto"/>
        <w:rPr>
          <w:rFonts w:ascii="Cambria" w:eastAsia="Times New Roman" w:hAnsi="Cambria" w:cs="Times New Roman"/>
          <w:sz w:val="28"/>
          <w:szCs w:val="24"/>
        </w:rPr>
      </w:pPr>
      <w:r>
        <w:rPr>
          <w:rFonts w:ascii="Cambria" w:eastAsia="Times New Roman" w:hAnsi="Cambria" w:cs="Arial"/>
          <w:color w:val="000000"/>
          <w:sz w:val="24"/>
        </w:rPr>
        <w:t>Pursue Circle of Flame’s Goals</w:t>
      </w:r>
      <w:r w:rsidR="005864E1">
        <w:rPr>
          <w:rFonts w:ascii="Cambria" w:eastAsia="Times New Roman" w:hAnsi="Cambria" w:cs="Arial"/>
          <w:color w:val="000000"/>
          <w:sz w:val="24"/>
        </w:rPr>
        <w:t>:</w:t>
      </w:r>
      <w:r w:rsidR="005864E1" w:rsidRPr="005864E1">
        <w:rPr>
          <w:rFonts w:ascii="Cambria" w:eastAsia="Times New Roman" w:hAnsi="Cambria" w:cs="Arial"/>
          <w:color w:val="000000"/>
          <w:sz w:val="24"/>
        </w:rPr>
        <w:t xml:space="preserve"> 0/</w:t>
      </w:r>
      <w:r>
        <w:rPr>
          <w:rFonts w:ascii="Cambria" w:eastAsia="Times New Roman" w:hAnsi="Cambria" w:cs="Arial"/>
          <w:color w:val="000000"/>
          <w:sz w:val="24"/>
        </w:rPr>
        <w:t>6</w:t>
      </w:r>
      <w:r w:rsidR="005864E1" w:rsidRPr="005864E1">
        <w:rPr>
          <w:rFonts w:ascii="Cambria" w:eastAsia="Times New Roman" w:hAnsi="Cambria" w:cs="Arial"/>
          <w:color w:val="000000"/>
          <w:sz w:val="24"/>
        </w:rPr>
        <w:t xml:space="preserve"> (repeating)</w:t>
      </w:r>
      <w:r w:rsidR="005864E1">
        <w:rPr>
          <w:rFonts w:ascii="Cambria" w:eastAsia="Times New Roman" w:hAnsi="Cambria" w:cs="Arial"/>
          <w:color w:val="000000"/>
          <w:sz w:val="24"/>
        </w:rPr>
        <w:t>.</w:t>
      </w:r>
    </w:p>
    <w:p w14:paraId="4F09AD64" w14:textId="5718C925" w:rsidR="005864E1" w:rsidRPr="005864E1" w:rsidRDefault="005864E1" w:rsidP="005864E1">
      <w:pPr>
        <w:spacing w:after="200" w:line="240" w:lineRule="auto"/>
        <w:rPr>
          <w:rFonts w:ascii="Cambria" w:eastAsia="Times New Roman" w:hAnsi="Cambria" w:cs="Times New Roman"/>
          <w:sz w:val="28"/>
          <w:szCs w:val="24"/>
        </w:rPr>
      </w:pPr>
      <w:r w:rsidRPr="005864E1">
        <w:rPr>
          <w:rFonts w:ascii="Cambria" w:eastAsia="Times New Roman" w:hAnsi="Cambria" w:cs="Arial"/>
          <w:b/>
          <w:color w:val="000000"/>
          <w:sz w:val="24"/>
        </w:rPr>
        <w:t>Turf:</w:t>
      </w:r>
      <w:r w:rsidRPr="005864E1">
        <w:rPr>
          <w:rFonts w:ascii="Cambria" w:eastAsia="Times New Roman" w:hAnsi="Cambria" w:cs="Arial"/>
          <w:color w:val="000000"/>
          <w:sz w:val="24"/>
        </w:rPr>
        <w:t xml:space="preserve"> </w:t>
      </w:r>
      <w:r w:rsidR="00277585">
        <w:rPr>
          <w:rFonts w:ascii="Cambria" w:eastAsia="Times New Roman" w:hAnsi="Cambria" w:cs="Arial"/>
          <w:color w:val="000000"/>
          <w:sz w:val="24"/>
        </w:rPr>
        <w:t xml:space="preserve">The </w:t>
      </w:r>
      <w:proofErr w:type="spellStart"/>
      <w:r w:rsidR="00277585">
        <w:rPr>
          <w:rFonts w:ascii="Cambria" w:eastAsia="Times New Roman" w:hAnsi="Cambria" w:cs="Arial"/>
          <w:color w:val="000000"/>
          <w:sz w:val="24"/>
        </w:rPr>
        <w:t>Centuralia</w:t>
      </w:r>
      <w:proofErr w:type="spellEnd"/>
      <w:r w:rsidR="00277585">
        <w:rPr>
          <w:rFonts w:ascii="Cambria" w:eastAsia="Times New Roman" w:hAnsi="Cambria" w:cs="Arial"/>
          <w:color w:val="000000"/>
          <w:sz w:val="24"/>
        </w:rPr>
        <w:t xml:space="preserve"> Club (HQ). A former base in the Old Railyard in </w:t>
      </w:r>
      <w:proofErr w:type="spellStart"/>
      <w:r w:rsidR="00277585">
        <w:rPr>
          <w:rFonts w:ascii="Cambria" w:eastAsia="Times New Roman" w:hAnsi="Cambria" w:cs="Arial"/>
          <w:color w:val="000000"/>
          <w:sz w:val="24"/>
        </w:rPr>
        <w:t>Coalridge</w:t>
      </w:r>
      <w:proofErr w:type="spellEnd"/>
      <w:r w:rsidR="00277585">
        <w:rPr>
          <w:rFonts w:ascii="Cambria" w:eastAsia="Times New Roman" w:hAnsi="Cambria" w:cs="Arial"/>
          <w:color w:val="000000"/>
          <w:sz w:val="24"/>
        </w:rPr>
        <w:t>.</w:t>
      </w:r>
    </w:p>
    <w:p w14:paraId="5CA4B206" w14:textId="4E1E64D8" w:rsidR="005864E1" w:rsidRPr="00335055" w:rsidRDefault="005864E1" w:rsidP="005864E1">
      <w:pPr>
        <w:spacing w:after="200" w:line="240" w:lineRule="auto"/>
        <w:rPr>
          <w:rFonts w:ascii="Cambria" w:eastAsia="Times New Roman" w:hAnsi="Cambria" w:cs="Times New Roman"/>
          <w:sz w:val="28"/>
          <w:szCs w:val="24"/>
        </w:rPr>
      </w:pPr>
      <w:r w:rsidRPr="005864E1">
        <w:rPr>
          <w:rFonts w:ascii="Cambria" w:eastAsia="Times New Roman" w:hAnsi="Cambria" w:cs="Arial"/>
          <w:b/>
          <w:color w:val="000000"/>
          <w:sz w:val="24"/>
        </w:rPr>
        <w:t>NPCs:</w:t>
      </w:r>
      <w:r w:rsidRPr="005864E1">
        <w:rPr>
          <w:rFonts w:ascii="Cambria" w:eastAsia="Times New Roman" w:hAnsi="Cambria" w:cs="Arial"/>
          <w:color w:val="000000"/>
          <w:sz w:val="24"/>
        </w:rPr>
        <w:t xml:space="preserve"> </w:t>
      </w:r>
      <w:r w:rsidR="00277585">
        <w:rPr>
          <w:rFonts w:ascii="Cambria" w:eastAsia="Times New Roman" w:hAnsi="Cambria" w:cs="Arial"/>
          <w:color w:val="000000"/>
          <w:sz w:val="24"/>
        </w:rPr>
        <w:t xml:space="preserve">Thorn (gang leader, </w:t>
      </w:r>
      <w:r w:rsidR="00277585">
        <w:rPr>
          <w:rFonts w:ascii="Cambria" w:eastAsia="Times New Roman" w:hAnsi="Cambria" w:cs="Arial"/>
          <w:i/>
          <w:iCs/>
          <w:color w:val="000000"/>
          <w:sz w:val="24"/>
        </w:rPr>
        <w:t>ruthless, short-tempered, impulsive</w:t>
      </w:r>
      <w:r w:rsidR="00277585">
        <w:rPr>
          <w:rFonts w:ascii="Cambria" w:eastAsia="Times New Roman" w:hAnsi="Cambria" w:cs="Arial"/>
          <w:color w:val="000000"/>
          <w:sz w:val="24"/>
        </w:rPr>
        <w:t xml:space="preserve">). </w:t>
      </w:r>
      <w:proofErr w:type="spellStart"/>
      <w:r w:rsidR="00277585">
        <w:rPr>
          <w:rFonts w:ascii="Cambria" w:eastAsia="Times New Roman" w:hAnsi="Cambria" w:cs="Arial"/>
          <w:color w:val="000000"/>
          <w:sz w:val="24"/>
        </w:rPr>
        <w:t>Wita</w:t>
      </w:r>
      <w:proofErr w:type="spellEnd"/>
      <w:r w:rsidR="00277585">
        <w:rPr>
          <w:rFonts w:ascii="Cambria" w:eastAsia="Times New Roman" w:hAnsi="Cambria" w:cs="Arial"/>
          <w:color w:val="000000"/>
          <w:sz w:val="24"/>
        </w:rPr>
        <w:t xml:space="preserve"> (knife fighter, </w:t>
      </w:r>
      <w:r w:rsidR="00277585">
        <w:rPr>
          <w:rFonts w:ascii="Cambria" w:eastAsia="Times New Roman" w:hAnsi="Cambria" w:cs="Arial"/>
          <w:i/>
          <w:iCs/>
          <w:color w:val="000000"/>
          <w:sz w:val="24"/>
        </w:rPr>
        <w:t>cold, efficient, focused</w:t>
      </w:r>
      <w:r w:rsidR="00277585">
        <w:rPr>
          <w:rFonts w:ascii="Cambria" w:eastAsia="Times New Roman" w:hAnsi="Cambria" w:cs="Arial"/>
          <w:color w:val="000000"/>
          <w:sz w:val="24"/>
        </w:rPr>
        <w:t xml:space="preserve">) and Veronika (sharpshooter, </w:t>
      </w:r>
      <w:r w:rsidR="00277585">
        <w:rPr>
          <w:rFonts w:ascii="Cambria" w:eastAsia="Times New Roman" w:hAnsi="Cambria" w:cs="Arial"/>
          <w:i/>
          <w:iCs/>
          <w:color w:val="000000"/>
          <w:sz w:val="24"/>
        </w:rPr>
        <w:t xml:space="preserve">brash, efficient, </w:t>
      </w:r>
      <w:r w:rsidR="00335055">
        <w:rPr>
          <w:rFonts w:ascii="Cambria" w:eastAsia="Times New Roman" w:hAnsi="Cambria" w:cs="Arial"/>
          <w:i/>
          <w:iCs/>
          <w:color w:val="000000"/>
          <w:sz w:val="24"/>
        </w:rPr>
        <w:t>dashing</w:t>
      </w:r>
      <w:r w:rsidR="00335055">
        <w:rPr>
          <w:rFonts w:ascii="Cambria" w:eastAsia="Times New Roman" w:hAnsi="Cambria" w:cs="Arial"/>
          <w:color w:val="000000"/>
          <w:sz w:val="24"/>
        </w:rPr>
        <w:t xml:space="preserve">), sisters. Stephan Roscoe (head of Club security, </w:t>
      </w:r>
      <w:r w:rsidR="00335055">
        <w:rPr>
          <w:rFonts w:ascii="Cambria" w:eastAsia="Times New Roman" w:hAnsi="Cambria" w:cs="Arial"/>
          <w:i/>
          <w:iCs/>
          <w:color w:val="000000"/>
          <w:sz w:val="24"/>
        </w:rPr>
        <w:t>calm, insecure, insightful</w:t>
      </w:r>
      <w:r w:rsidR="00335055">
        <w:rPr>
          <w:rFonts w:ascii="Cambria" w:eastAsia="Times New Roman" w:hAnsi="Cambria" w:cs="Arial"/>
          <w:color w:val="000000"/>
          <w:sz w:val="24"/>
        </w:rPr>
        <w:t xml:space="preserve">). </w:t>
      </w:r>
    </w:p>
    <w:p w14:paraId="1ED29622" w14:textId="3953487E" w:rsidR="005864E1" w:rsidRPr="00335055" w:rsidRDefault="005864E1" w:rsidP="005864E1">
      <w:pPr>
        <w:spacing w:after="200" w:line="240" w:lineRule="auto"/>
        <w:rPr>
          <w:rFonts w:ascii="Cambria" w:eastAsia="Times New Roman" w:hAnsi="Cambria" w:cs="Times New Roman"/>
          <w:bCs/>
          <w:sz w:val="28"/>
          <w:szCs w:val="24"/>
        </w:rPr>
      </w:pPr>
      <w:r w:rsidRPr="005864E1">
        <w:rPr>
          <w:rFonts w:ascii="Cambria" w:eastAsia="Times New Roman" w:hAnsi="Cambria" w:cs="Arial"/>
          <w:b/>
          <w:color w:val="000000"/>
          <w:sz w:val="24"/>
        </w:rPr>
        <w:t xml:space="preserve">Notable Assets: </w:t>
      </w:r>
      <w:r w:rsidR="00335055">
        <w:rPr>
          <w:rFonts w:ascii="Cambria" w:eastAsia="Times New Roman" w:hAnsi="Cambria" w:cs="Arial"/>
          <w:bCs/>
          <w:color w:val="000000"/>
          <w:sz w:val="24"/>
        </w:rPr>
        <w:t xml:space="preserve">Much of the Circle of Flame’s resources. Blackmail material on some notable </w:t>
      </w:r>
      <w:proofErr w:type="spellStart"/>
      <w:r w:rsidR="00335055">
        <w:rPr>
          <w:rFonts w:ascii="Cambria" w:eastAsia="Times New Roman" w:hAnsi="Cambria" w:cs="Arial"/>
          <w:bCs/>
          <w:color w:val="000000"/>
          <w:sz w:val="24"/>
        </w:rPr>
        <w:t>Duskwall</w:t>
      </w:r>
      <w:proofErr w:type="spellEnd"/>
      <w:r w:rsidR="00335055">
        <w:rPr>
          <w:rFonts w:ascii="Cambria" w:eastAsia="Times New Roman" w:hAnsi="Cambria" w:cs="Arial"/>
          <w:bCs/>
          <w:color w:val="000000"/>
          <w:sz w:val="24"/>
        </w:rPr>
        <w:t xml:space="preserve"> figures.</w:t>
      </w:r>
    </w:p>
    <w:p w14:paraId="2E5353BA" w14:textId="01E700B5" w:rsidR="005864E1" w:rsidRPr="005864E1" w:rsidRDefault="005864E1" w:rsidP="005864E1">
      <w:pPr>
        <w:spacing w:after="200" w:line="240" w:lineRule="auto"/>
        <w:rPr>
          <w:rFonts w:ascii="Cambria" w:eastAsia="Times New Roman" w:hAnsi="Cambria" w:cs="Times New Roman"/>
          <w:sz w:val="28"/>
          <w:szCs w:val="24"/>
        </w:rPr>
      </w:pPr>
      <w:r w:rsidRPr="005864E1">
        <w:rPr>
          <w:rFonts w:ascii="Cambria" w:eastAsia="Times New Roman" w:hAnsi="Cambria" w:cs="Arial"/>
          <w:b/>
          <w:color w:val="000000"/>
          <w:sz w:val="24"/>
        </w:rPr>
        <w:t>Quirks:</w:t>
      </w:r>
      <w:r w:rsidRPr="005864E1">
        <w:rPr>
          <w:rFonts w:ascii="Cambria" w:eastAsia="Times New Roman" w:hAnsi="Cambria" w:cs="Arial"/>
          <w:color w:val="000000"/>
          <w:sz w:val="24"/>
        </w:rPr>
        <w:t xml:space="preserve"> </w:t>
      </w:r>
      <w:r w:rsidR="00335055">
        <w:rPr>
          <w:rFonts w:ascii="Cambria" w:eastAsia="Times New Roman" w:hAnsi="Cambria" w:cs="Arial"/>
          <w:color w:val="000000"/>
          <w:sz w:val="24"/>
        </w:rPr>
        <w:t>Known for their distinctive uniforms: black suits with brass buttons and other brass detailing.</w:t>
      </w:r>
    </w:p>
    <w:p w14:paraId="53E31B65" w14:textId="1618F18E" w:rsidR="005864E1" w:rsidRPr="005864E1" w:rsidRDefault="005864E1" w:rsidP="005864E1">
      <w:pPr>
        <w:spacing w:after="200" w:line="240" w:lineRule="auto"/>
        <w:rPr>
          <w:rFonts w:ascii="Cambria" w:eastAsia="Times New Roman" w:hAnsi="Cambria" w:cs="Times New Roman"/>
          <w:sz w:val="28"/>
          <w:szCs w:val="24"/>
        </w:rPr>
      </w:pPr>
      <w:r w:rsidRPr="005864E1">
        <w:rPr>
          <w:rFonts w:ascii="Cambria" w:eastAsia="Times New Roman" w:hAnsi="Cambria" w:cs="Arial"/>
          <w:b/>
          <w:color w:val="000000"/>
          <w:sz w:val="24"/>
        </w:rPr>
        <w:t>Allies:</w:t>
      </w:r>
      <w:r w:rsidRPr="005864E1">
        <w:rPr>
          <w:rFonts w:ascii="Cambria" w:eastAsia="Times New Roman" w:hAnsi="Cambria" w:cs="Arial"/>
          <w:color w:val="000000"/>
          <w:sz w:val="24"/>
        </w:rPr>
        <w:t xml:space="preserve"> </w:t>
      </w:r>
      <w:r w:rsidR="00277585">
        <w:rPr>
          <w:rFonts w:ascii="Cambria" w:eastAsia="Times New Roman" w:hAnsi="Cambria" w:cs="Arial"/>
          <w:color w:val="000000"/>
          <w:sz w:val="24"/>
        </w:rPr>
        <w:t>The Circle of Flame, The Bluecoats</w:t>
      </w:r>
    </w:p>
    <w:p w14:paraId="4A7CC05C" w14:textId="4E65BA80" w:rsidR="005864E1" w:rsidRPr="005864E1" w:rsidRDefault="005864E1" w:rsidP="005864E1">
      <w:pPr>
        <w:spacing w:after="200" w:line="240" w:lineRule="auto"/>
        <w:rPr>
          <w:rFonts w:ascii="Cambria" w:eastAsia="Times New Roman" w:hAnsi="Cambria" w:cs="Times New Roman"/>
          <w:sz w:val="28"/>
          <w:szCs w:val="24"/>
        </w:rPr>
      </w:pPr>
      <w:r w:rsidRPr="005864E1">
        <w:rPr>
          <w:rFonts w:ascii="Cambria" w:eastAsia="Times New Roman" w:hAnsi="Cambria" w:cs="Arial"/>
          <w:b/>
          <w:color w:val="000000"/>
          <w:sz w:val="24"/>
        </w:rPr>
        <w:t>Enemies:</w:t>
      </w:r>
      <w:r w:rsidRPr="005864E1">
        <w:rPr>
          <w:rFonts w:ascii="Cambria" w:eastAsia="Times New Roman" w:hAnsi="Cambria" w:cs="Arial"/>
          <w:color w:val="000000"/>
          <w:sz w:val="24"/>
        </w:rPr>
        <w:t xml:space="preserve"> </w:t>
      </w:r>
      <w:r w:rsidR="00335055">
        <w:rPr>
          <w:rFonts w:ascii="Cambria" w:eastAsia="Times New Roman" w:hAnsi="Cambria" w:cs="Arial"/>
          <w:color w:val="000000"/>
          <w:sz w:val="24"/>
        </w:rPr>
        <w:t>The Inspectors</w:t>
      </w:r>
    </w:p>
    <w:p w14:paraId="02E48976" w14:textId="77777777" w:rsidR="00277585" w:rsidRPr="00277585" w:rsidRDefault="005864E1" w:rsidP="00277585">
      <w:pPr>
        <w:pStyle w:val="western"/>
        <w:spacing w:after="0" w:line="240" w:lineRule="auto"/>
        <w:rPr>
          <w:rFonts w:ascii="Cambria" w:hAnsi="Cambria"/>
        </w:rPr>
      </w:pPr>
      <w:r w:rsidRPr="005864E1">
        <w:rPr>
          <w:rFonts w:ascii="Cambria" w:hAnsi="Cambria" w:cs="Arial"/>
          <w:b/>
        </w:rPr>
        <w:t xml:space="preserve">Situation: </w:t>
      </w:r>
      <w:r w:rsidR="00277585" w:rsidRPr="00277585">
        <w:rPr>
          <w:rFonts w:ascii="Cambria" w:hAnsi="Cambria"/>
        </w:rPr>
        <w:t>Gang of Bravos that disappeared about seven years ago, when all of their leadership was arrested… save for o</w:t>
      </w:r>
      <w:bookmarkStart w:id="0" w:name="_GoBack"/>
      <w:bookmarkEnd w:id="0"/>
      <w:r w:rsidR="00277585" w:rsidRPr="00277585">
        <w:rPr>
          <w:rFonts w:ascii="Cambria" w:hAnsi="Cambria"/>
        </w:rPr>
        <w:t xml:space="preserve">ne. </w:t>
      </w:r>
      <w:proofErr w:type="spellStart"/>
      <w:r w:rsidR="00277585" w:rsidRPr="00277585">
        <w:rPr>
          <w:rFonts w:ascii="Cambria" w:hAnsi="Cambria"/>
        </w:rPr>
        <w:t>Harvale</w:t>
      </w:r>
      <w:proofErr w:type="spellEnd"/>
      <w:r w:rsidR="00277585" w:rsidRPr="00277585">
        <w:rPr>
          <w:rFonts w:ascii="Cambria" w:hAnsi="Cambria"/>
        </w:rPr>
        <w:t xml:space="preserve"> Brogan cut a deal with the Bluecoats, gaining immunity from arrest in exchange for selling out his crew. The rest of the leadership was arrested and sent to </w:t>
      </w:r>
      <w:proofErr w:type="spellStart"/>
      <w:r w:rsidR="00277585" w:rsidRPr="00277585">
        <w:rPr>
          <w:rFonts w:ascii="Cambria" w:hAnsi="Cambria"/>
        </w:rPr>
        <w:t>Ironhook</w:t>
      </w:r>
      <w:proofErr w:type="spellEnd"/>
      <w:r w:rsidR="00277585" w:rsidRPr="00277585">
        <w:rPr>
          <w:rFonts w:ascii="Cambria" w:hAnsi="Cambria"/>
        </w:rPr>
        <w:t>; all have since been killed in various gang wars within the prison’s walls (some of which were probably orchestrated by the Circle).</w:t>
      </w:r>
    </w:p>
    <w:p w14:paraId="2B1F2559" w14:textId="77777777" w:rsidR="00277585" w:rsidRPr="00277585" w:rsidRDefault="00277585" w:rsidP="00277585">
      <w:pPr>
        <w:pStyle w:val="western"/>
        <w:spacing w:after="0" w:line="240" w:lineRule="auto"/>
        <w:rPr>
          <w:rFonts w:ascii="Cambria" w:hAnsi="Cambria"/>
        </w:rPr>
      </w:pPr>
      <w:proofErr w:type="spellStart"/>
      <w:r w:rsidRPr="00277585">
        <w:rPr>
          <w:rFonts w:ascii="Cambria" w:hAnsi="Cambria"/>
        </w:rPr>
        <w:t>Harvale</w:t>
      </w:r>
      <w:proofErr w:type="spellEnd"/>
      <w:r w:rsidRPr="00277585">
        <w:rPr>
          <w:rFonts w:ascii="Cambria" w:hAnsi="Cambria"/>
        </w:rPr>
        <w:t xml:space="preserve"> kept the money and the minions and now employs his former gang as muscle for the Circle of Flame. They provide security at the </w:t>
      </w:r>
      <w:proofErr w:type="spellStart"/>
      <w:r w:rsidRPr="00277585">
        <w:rPr>
          <w:rFonts w:ascii="Cambria" w:hAnsi="Cambria"/>
        </w:rPr>
        <w:t>Centuralia</w:t>
      </w:r>
      <w:proofErr w:type="spellEnd"/>
      <w:r w:rsidRPr="00277585">
        <w:rPr>
          <w:rFonts w:ascii="Cambria" w:hAnsi="Cambria"/>
        </w:rPr>
        <w:t xml:space="preserve"> Club and carry out any violence or </w:t>
      </w:r>
      <w:proofErr w:type="spellStart"/>
      <w:r w:rsidRPr="00277585">
        <w:rPr>
          <w:rFonts w:ascii="Cambria" w:hAnsi="Cambria"/>
        </w:rPr>
        <w:t>wetwork</w:t>
      </w:r>
      <w:proofErr w:type="spellEnd"/>
      <w:r w:rsidRPr="00277585">
        <w:rPr>
          <w:rFonts w:ascii="Cambria" w:hAnsi="Cambria"/>
        </w:rPr>
        <w:t xml:space="preserve"> needed by the Circle. Currently, they’re occupied with shaking down the Gondoliers for occult/arcane knowledge.</w:t>
      </w:r>
    </w:p>
    <w:p w14:paraId="3F386109" w14:textId="01E96E35" w:rsidR="005864E1" w:rsidRPr="005864E1" w:rsidRDefault="005864E1" w:rsidP="005864E1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</w:p>
    <w:p w14:paraId="70EF7247" w14:textId="77777777" w:rsidR="00A21DED" w:rsidRDefault="00A21DED"/>
    <w:sectPr w:rsidR="00A21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Kirsty">
    <w:panose1 w:val="00000000000000000000"/>
    <w:charset w:val="00"/>
    <w:family w:val="auto"/>
    <w:pitch w:val="variable"/>
    <w:sig w:usb0="800000AF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E1"/>
    <w:rsid w:val="00277585"/>
    <w:rsid w:val="00335055"/>
    <w:rsid w:val="004134A7"/>
    <w:rsid w:val="005864E1"/>
    <w:rsid w:val="00A2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E8A7"/>
  <w15:chartTrackingRefBased/>
  <w15:docId w15:val="{548845A5-3376-4A38-9CD6-782908FF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4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864E1"/>
  </w:style>
  <w:style w:type="character" w:customStyle="1" w:styleId="Heading1Char">
    <w:name w:val="Heading 1 Char"/>
    <w:basedOn w:val="DefaultParagraphFont"/>
    <w:link w:val="Heading1"/>
    <w:uiPriority w:val="9"/>
    <w:rsid w:val="005864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64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estern">
    <w:name w:val="western"/>
    <w:basedOn w:val="Normal"/>
    <w:rsid w:val="00277585"/>
    <w:pPr>
      <w:spacing w:before="100" w:beforeAutospacing="1" w:after="144" w:line="288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3</cp:revision>
  <dcterms:created xsi:type="dcterms:W3CDTF">2019-06-08T15:08:00Z</dcterms:created>
  <dcterms:modified xsi:type="dcterms:W3CDTF">2019-06-08T15:21:00Z</dcterms:modified>
</cp:coreProperties>
</file>