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9BE0F" w14:textId="4B642B74" w:rsidR="00A165DB" w:rsidRPr="00C00B35" w:rsidRDefault="00C00B35" w:rsidP="00C00B35">
      <w:pPr>
        <w:pStyle w:val="Heading1"/>
        <w:spacing w:after="120"/>
        <w:rPr>
          <w:rFonts w:ascii="Kirsty" w:hAnsi="Kirsty"/>
          <w:color w:val="auto"/>
          <w:sz w:val="36"/>
        </w:rPr>
      </w:pPr>
      <w:r w:rsidRPr="00C00B35">
        <w:rPr>
          <w:rFonts w:ascii="Kirsty" w:hAnsi="Kirsty"/>
          <w:color w:val="auto"/>
          <w:sz w:val="36"/>
        </w:rPr>
        <w:t xml:space="preserve">Relics of </w:t>
      </w:r>
      <w:proofErr w:type="spellStart"/>
      <w:r w:rsidRPr="00C00B35">
        <w:rPr>
          <w:rFonts w:ascii="Kirsty" w:hAnsi="Kirsty"/>
          <w:color w:val="auto"/>
          <w:sz w:val="36"/>
        </w:rPr>
        <w:t>Kotar</w:t>
      </w:r>
      <w:proofErr w:type="spellEnd"/>
      <w:r w:rsidRPr="00C00B35">
        <w:rPr>
          <w:rFonts w:ascii="Kirsty" w:hAnsi="Kirsty"/>
          <w:color w:val="auto"/>
          <w:sz w:val="36"/>
        </w:rPr>
        <w:t xml:space="preserve">: The Eye of </w:t>
      </w:r>
      <w:proofErr w:type="spellStart"/>
      <w:r w:rsidRPr="00C00B35">
        <w:rPr>
          <w:rFonts w:ascii="Kirsty" w:hAnsi="Kirsty"/>
          <w:color w:val="auto"/>
          <w:sz w:val="36"/>
        </w:rPr>
        <w:t>Kotar</w:t>
      </w:r>
      <w:proofErr w:type="spellEnd"/>
    </w:p>
    <w:p w14:paraId="48297F00" w14:textId="3BBB3FEE" w:rsidR="00C00B35" w:rsidRPr="00C00B35" w:rsidRDefault="00C00B35" w:rsidP="00C00B35">
      <w:pPr>
        <w:pStyle w:val="NormalWeb"/>
        <w:spacing w:before="0" w:beforeAutospacing="0" w:after="0" w:afterAutospacing="0"/>
        <w:rPr>
          <w:rFonts w:ascii="Cambria" w:hAnsi="Cambria" w:cs="Arial"/>
          <w:i/>
          <w:iCs/>
          <w:color w:val="000000"/>
          <w:szCs w:val="22"/>
        </w:rPr>
      </w:pPr>
      <w:r w:rsidRPr="00C00B35">
        <w:rPr>
          <w:rFonts w:ascii="Cambria" w:hAnsi="Cambria" w:cs="Arial"/>
          <w:i/>
          <w:iCs/>
          <w:color w:val="000000"/>
          <w:szCs w:val="22"/>
        </w:rPr>
        <w:t xml:space="preserve">One of the three relics of </w:t>
      </w:r>
      <w:proofErr w:type="spellStart"/>
      <w:r w:rsidRPr="00C00B35">
        <w:rPr>
          <w:rFonts w:ascii="Cambria" w:hAnsi="Cambria" w:cs="Arial"/>
          <w:i/>
          <w:iCs/>
          <w:color w:val="000000"/>
          <w:szCs w:val="22"/>
        </w:rPr>
        <w:t>Kotar</w:t>
      </w:r>
      <w:proofErr w:type="spellEnd"/>
      <w:r w:rsidRPr="00C00B35">
        <w:rPr>
          <w:rFonts w:ascii="Cambria" w:hAnsi="Cambria" w:cs="Arial"/>
          <w:i/>
          <w:iCs/>
          <w:color w:val="000000"/>
          <w:szCs w:val="22"/>
        </w:rPr>
        <w:t>. Attuning with this artifact bestows upon the user incredibly vivid visions of either the past or present - but even the shortest of moment’s use comes at high cost.</w:t>
      </w:r>
    </w:p>
    <w:p w14:paraId="08580981" w14:textId="21B832A8" w:rsidR="00C00B35" w:rsidRPr="00C00B35" w:rsidRDefault="00C00B35" w:rsidP="00C00B35">
      <w:pPr>
        <w:pStyle w:val="Heading2"/>
        <w:spacing w:before="120" w:after="120"/>
        <w:rPr>
          <w:rFonts w:ascii="Kirsty" w:hAnsi="Kirsty"/>
          <w:color w:val="auto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7C0ACF" wp14:editId="5C56AF8F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743200" cy="2743200"/>
            <wp:effectExtent l="0" t="0" r="0" b="0"/>
            <wp:wrapSquare wrapText="bothSides"/>
            <wp:docPr id="1" name="Picture 1" descr="A picture containing indoor, metal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_of_kot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B35">
        <w:rPr>
          <w:rFonts w:ascii="Kirsty" w:hAnsi="Kirsty"/>
          <w:color w:val="auto"/>
        </w:rPr>
        <w:t>Appearance</w:t>
      </w:r>
    </w:p>
    <w:p w14:paraId="72F9E419" w14:textId="2C5E2CF5" w:rsidR="00C00B35" w:rsidRPr="00C00B35" w:rsidRDefault="00C00B35" w:rsidP="00C00B35">
      <w:pPr>
        <w:rPr>
          <w:rFonts w:ascii="Cambria" w:hAnsi="Cambria"/>
          <w:sz w:val="24"/>
        </w:rPr>
      </w:pPr>
      <w:r w:rsidRPr="00C00B35">
        <w:rPr>
          <w:rFonts w:ascii="Cambria" w:hAnsi="Cambria"/>
          <w:sz w:val="24"/>
        </w:rPr>
        <w:t xml:space="preserve">A small crystal </w:t>
      </w:r>
      <w:proofErr w:type="gramStart"/>
      <w:r w:rsidRPr="00C00B35">
        <w:rPr>
          <w:rFonts w:ascii="Cambria" w:hAnsi="Cambria"/>
          <w:sz w:val="24"/>
        </w:rPr>
        <w:t>sphere</w:t>
      </w:r>
      <w:proofErr w:type="gramEnd"/>
      <w:r w:rsidRPr="00C00B35">
        <w:rPr>
          <w:rFonts w:ascii="Cambria" w:hAnsi="Cambria"/>
          <w:sz w:val="24"/>
        </w:rPr>
        <w:t xml:space="preserve"> a few inches across. Inside is a human eyeball, bloodshot, with a pale blue iris. It twitches </w:t>
      </w:r>
      <w:bookmarkStart w:id="0" w:name="_GoBack"/>
      <w:bookmarkEnd w:id="0"/>
      <w:r w:rsidRPr="00C00B35">
        <w:rPr>
          <w:rFonts w:ascii="Cambria" w:hAnsi="Cambria"/>
          <w:sz w:val="24"/>
        </w:rPr>
        <w:t>slightly as it looks around, and when it meets someone’s eyes, there is intelligence and will in its gaze.</w:t>
      </w:r>
    </w:p>
    <w:p w14:paraId="421DA451" w14:textId="1C66B219" w:rsidR="00C00B35" w:rsidRDefault="00C00B35" w:rsidP="00C00B35">
      <w:pPr>
        <w:pStyle w:val="Heading2"/>
        <w:spacing w:before="120" w:after="120"/>
        <w:rPr>
          <w:rFonts w:ascii="Kirsty" w:hAnsi="Kirsty"/>
          <w:color w:val="auto"/>
        </w:rPr>
      </w:pPr>
      <w:r>
        <w:rPr>
          <w:rFonts w:ascii="Kirsty" w:hAnsi="Kirsty"/>
          <w:color w:val="auto"/>
        </w:rPr>
        <w:t>Magnitude</w:t>
      </w:r>
    </w:p>
    <w:p w14:paraId="33EF8ECB" w14:textId="6CDCD9DB" w:rsidR="00C00B35" w:rsidRPr="00C00B35" w:rsidRDefault="00C00B35" w:rsidP="00C00B35">
      <w:pPr>
        <w:rPr>
          <w:rFonts w:ascii="Cambria" w:hAnsi="Cambria"/>
          <w:sz w:val="24"/>
          <w:szCs w:val="24"/>
        </w:rPr>
      </w:pPr>
      <w:r w:rsidRPr="00C00B35">
        <w:rPr>
          <w:rFonts w:ascii="Cambria" w:hAnsi="Cambria"/>
          <w:sz w:val="24"/>
          <w:szCs w:val="24"/>
        </w:rPr>
        <w:t>Area: 6 (a city block)</w:t>
      </w:r>
    </w:p>
    <w:p w14:paraId="6F9EAACE" w14:textId="352BD8A2" w:rsidR="00C00B35" w:rsidRPr="00C00B35" w:rsidRDefault="00C00B35" w:rsidP="00C00B35">
      <w:pPr>
        <w:rPr>
          <w:rFonts w:ascii="Cambria" w:hAnsi="Cambria"/>
          <w:sz w:val="24"/>
          <w:szCs w:val="24"/>
        </w:rPr>
      </w:pPr>
      <w:r w:rsidRPr="00C00B35">
        <w:rPr>
          <w:rFonts w:ascii="Cambria" w:hAnsi="Cambria"/>
          <w:sz w:val="24"/>
          <w:szCs w:val="24"/>
        </w:rPr>
        <w:t>Duration: 1 (a few minutes)</w:t>
      </w:r>
    </w:p>
    <w:p w14:paraId="6E228E6C" w14:textId="1608058B" w:rsidR="00C00B35" w:rsidRPr="00C00B35" w:rsidRDefault="00C00B35" w:rsidP="00C00B35">
      <w:pPr>
        <w:rPr>
          <w:rFonts w:ascii="Cambria" w:hAnsi="Cambria"/>
          <w:sz w:val="24"/>
          <w:szCs w:val="24"/>
        </w:rPr>
      </w:pPr>
      <w:r w:rsidRPr="00C00B35">
        <w:rPr>
          <w:rFonts w:ascii="Cambria" w:hAnsi="Cambria"/>
          <w:sz w:val="24"/>
          <w:szCs w:val="24"/>
        </w:rPr>
        <w:t>Quality: 3 (Excellent)</w:t>
      </w:r>
    </w:p>
    <w:p w14:paraId="6DD41677" w14:textId="355F07B5" w:rsidR="00C00B35" w:rsidRPr="00B71AC6" w:rsidRDefault="00C00B35" w:rsidP="00C00B35">
      <w:pPr>
        <w:rPr>
          <w:rFonts w:ascii="Cambria" w:hAnsi="Cambria" w:cs="Arial"/>
          <w:color w:val="000000"/>
          <w:sz w:val="24"/>
          <w:szCs w:val="24"/>
        </w:rPr>
      </w:pPr>
      <w:r w:rsidRPr="00C00B35">
        <w:rPr>
          <w:rFonts w:ascii="Cambria" w:hAnsi="Cambria"/>
          <w:sz w:val="24"/>
          <w:szCs w:val="24"/>
        </w:rPr>
        <w:t xml:space="preserve">Cost: 5 stress to activate. Lasts for one minute, and costs 3 stress for every minute thereafter. </w:t>
      </w:r>
      <w:r w:rsidRPr="00C00B35">
        <w:rPr>
          <w:rFonts w:ascii="Cambria" w:hAnsi="Cambria" w:cs="Arial"/>
          <w:color w:val="000000"/>
          <w:sz w:val="24"/>
          <w:szCs w:val="24"/>
        </w:rPr>
        <w:t>W</w:t>
      </w:r>
      <w:r w:rsidRPr="00C00B35">
        <w:rPr>
          <w:rFonts w:ascii="Cambria" w:hAnsi="Cambria" w:cs="Arial"/>
          <w:color w:val="000000"/>
          <w:sz w:val="24"/>
          <w:szCs w:val="24"/>
        </w:rPr>
        <w:t>hoever possesses this relic can see into any location within one mile of their location. They do not need to have been in this location before; they simply need to know it exists. It allows only sig</w:t>
      </w:r>
      <w:r w:rsidR="00EE7EB5">
        <w:rPr>
          <w:rFonts w:ascii="Cambria" w:hAnsi="Cambria" w:cs="Arial"/>
          <w:color w:val="000000"/>
          <w:sz w:val="24"/>
          <w:szCs w:val="24"/>
        </w:rPr>
        <w:t>\</w:t>
      </w:r>
      <w:proofErr w:type="spellStart"/>
      <w:r w:rsidRPr="00C00B35">
        <w:rPr>
          <w:rFonts w:ascii="Cambria" w:hAnsi="Cambria" w:cs="Arial"/>
          <w:color w:val="000000"/>
          <w:sz w:val="24"/>
          <w:szCs w:val="24"/>
        </w:rPr>
        <w:t>ht</w:t>
      </w:r>
      <w:proofErr w:type="spellEnd"/>
      <w:r w:rsidRPr="00C00B35">
        <w:rPr>
          <w:rFonts w:ascii="Cambria" w:hAnsi="Cambria" w:cs="Arial"/>
          <w:color w:val="000000"/>
          <w:sz w:val="24"/>
          <w:szCs w:val="24"/>
        </w:rPr>
        <w:t>, not hearing.</w:t>
      </w:r>
      <w:r w:rsidRPr="00C00B35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C00B35">
        <w:rPr>
          <w:rFonts w:ascii="Cambria" w:hAnsi="Cambria" w:cs="Arial"/>
          <w:color w:val="000000"/>
          <w:sz w:val="24"/>
          <w:szCs w:val="24"/>
        </w:rPr>
        <w:t>The user must hold the eye in their hand the entire time.</w:t>
      </w:r>
    </w:p>
    <w:sectPr w:rsidR="00C00B35" w:rsidRPr="00B7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rsty">
    <w:panose1 w:val="00000000000000000000"/>
    <w:charset w:val="00"/>
    <w:family w:val="auto"/>
    <w:pitch w:val="variable"/>
    <w:sig w:usb0="800000A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35"/>
    <w:rsid w:val="00A165DB"/>
    <w:rsid w:val="00B71AC6"/>
    <w:rsid w:val="00C00B35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FA56"/>
  <w15:chartTrackingRefBased/>
  <w15:docId w15:val="{78EEA61E-5C11-4ACB-B43E-265EAF96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0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2019-05-15T02:36:00Z</dcterms:created>
  <dcterms:modified xsi:type="dcterms:W3CDTF">2019-05-15T02:47:00Z</dcterms:modified>
</cp:coreProperties>
</file>